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F6A2A" w14:textId="77777777" w:rsidR="00075E25" w:rsidRDefault="00075E25">
      <w:pPr>
        <w:rPr>
          <w:rFonts w:ascii="Arial" w:hAnsi="Arial" w:cs="Arial"/>
          <w:b/>
          <w:bCs/>
          <w:sz w:val="28"/>
          <w:szCs w:val="28"/>
        </w:rPr>
      </w:pPr>
      <w:r>
        <w:rPr>
          <w:rFonts w:ascii="Arial" w:hAnsi="Arial" w:cs="Arial"/>
          <w:b/>
          <w:bCs/>
          <w:sz w:val="28"/>
          <w:szCs w:val="28"/>
        </w:rPr>
        <w:t xml:space="preserve">                 </w:t>
      </w:r>
      <w:r w:rsidRPr="00075E25">
        <w:rPr>
          <w:rFonts w:ascii="Arial" w:hAnsi="Arial" w:cs="Arial"/>
          <w:b/>
          <w:bCs/>
          <w:sz w:val="28"/>
          <w:szCs w:val="28"/>
        </w:rPr>
        <w:t>Five Differences Between Perseverance of the</w:t>
      </w:r>
      <w:r>
        <w:rPr>
          <w:rFonts w:ascii="Arial" w:hAnsi="Arial" w:cs="Arial"/>
          <w:b/>
          <w:bCs/>
          <w:sz w:val="28"/>
          <w:szCs w:val="28"/>
        </w:rPr>
        <w:t xml:space="preserve"> </w:t>
      </w:r>
      <w:r w:rsidRPr="00075E25">
        <w:rPr>
          <w:rFonts w:ascii="Arial" w:hAnsi="Arial" w:cs="Arial"/>
          <w:b/>
          <w:bCs/>
          <w:sz w:val="28"/>
          <w:szCs w:val="28"/>
        </w:rPr>
        <w:t xml:space="preserve">Saints </w:t>
      </w:r>
    </w:p>
    <w:p w14:paraId="7C15CB07" w14:textId="65B55F92" w:rsidR="00075E25" w:rsidRDefault="00075E25">
      <w:pPr>
        <w:rPr>
          <w:rFonts w:ascii="Arial" w:hAnsi="Arial" w:cs="Arial"/>
          <w:b/>
          <w:bCs/>
          <w:sz w:val="28"/>
          <w:szCs w:val="28"/>
        </w:rPr>
      </w:pPr>
      <w:r>
        <w:rPr>
          <w:rFonts w:ascii="Arial" w:hAnsi="Arial" w:cs="Arial"/>
          <w:b/>
          <w:bCs/>
          <w:sz w:val="28"/>
          <w:szCs w:val="28"/>
        </w:rPr>
        <w:t xml:space="preserve">                                        </w:t>
      </w:r>
      <w:r w:rsidRPr="00075E25">
        <w:rPr>
          <w:rFonts w:ascii="Arial" w:hAnsi="Arial" w:cs="Arial"/>
          <w:b/>
          <w:bCs/>
          <w:sz w:val="28"/>
          <w:szCs w:val="28"/>
        </w:rPr>
        <w:t>and Eternal Security</w:t>
      </w:r>
    </w:p>
    <w:p w14:paraId="7A20563A" w14:textId="4598E861" w:rsidR="00075E25" w:rsidRDefault="00075E25">
      <w:pPr>
        <w:rPr>
          <w:rFonts w:ascii="Arial" w:hAnsi="Arial" w:cs="Arial"/>
          <w:b/>
          <w:bCs/>
          <w:sz w:val="28"/>
          <w:szCs w:val="28"/>
        </w:rPr>
      </w:pPr>
    </w:p>
    <w:p w14:paraId="3C726F2E" w14:textId="70B354E6" w:rsidR="00075E25" w:rsidRDefault="00075E25">
      <w:pPr>
        <w:rPr>
          <w:rFonts w:ascii="Arial" w:hAnsi="Arial" w:cs="Arial"/>
          <w:sz w:val="28"/>
          <w:szCs w:val="28"/>
        </w:rPr>
      </w:pPr>
      <w:r w:rsidRPr="00535586">
        <w:rPr>
          <w:rFonts w:ascii="Arial" w:hAnsi="Arial" w:cs="Arial"/>
          <w:b/>
          <w:bCs/>
          <w:sz w:val="28"/>
          <w:szCs w:val="28"/>
          <w:u w:val="single"/>
        </w:rPr>
        <w:t>Author</w:t>
      </w:r>
      <w:r>
        <w:rPr>
          <w:rFonts w:ascii="Arial" w:hAnsi="Arial" w:cs="Arial"/>
          <w:sz w:val="28"/>
          <w:szCs w:val="28"/>
        </w:rPr>
        <w:t xml:space="preserve">: Article by Shawn Lazar, </w:t>
      </w:r>
      <w:r w:rsidRPr="00075E25">
        <w:rPr>
          <w:rFonts w:ascii="Arial" w:hAnsi="Arial" w:cs="Arial"/>
          <w:i/>
          <w:iCs/>
          <w:sz w:val="28"/>
          <w:szCs w:val="28"/>
        </w:rPr>
        <w:t>Grace in Focus</w:t>
      </w:r>
      <w:r>
        <w:rPr>
          <w:rFonts w:ascii="Arial" w:hAnsi="Arial" w:cs="Arial"/>
          <w:sz w:val="28"/>
          <w:szCs w:val="28"/>
        </w:rPr>
        <w:t xml:space="preserve"> magazine, May/June 2020, p10.</w:t>
      </w:r>
      <w:r w:rsidR="00535586">
        <w:rPr>
          <w:rFonts w:ascii="Arial" w:hAnsi="Arial" w:cs="Arial"/>
          <w:sz w:val="28"/>
          <w:szCs w:val="28"/>
        </w:rPr>
        <w:t xml:space="preserve">  Shawn Lazar is Director of Publications of Grace Evangelical Society.</w:t>
      </w:r>
    </w:p>
    <w:p w14:paraId="71C43361" w14:textId="0EF3F59F" w:rsidR="00075E25" w:rsidRDefault="00075E25">
      <w:pPr>
        <w:rPr>
          <w:rFonts w:ascii="Arial" w:hAnsi="Arial" w:cs="Arial"/>
          <w:sz w:val="28"/>
          <w:szCs w:val="28"/>
        </w:rPr>
      </w:pPr>
    </w:p>
    <w:p w14:paraId="40227F19" w14:textId="37F25766" w:rsidR="00075E25" w:rsidRDefault="00075E25" w:rsidP="00075E25">
      <w:pPr>
        <w:pStyle w:val="ListParagraph"/>
        <w:numPr>
          <w:ilvl w:val="0"/>
          <w:numId w:val="1"/>
        </w:numPr>
        <w:rPr>
          <w:rFonts w:ascii="Arial" w:hAnsi="Arial" w:cs="Arial"/>
          <w:sz w:val="28"/>
          <w:szCs w:val="28"/>
        </w:rPr>
      </w:pPr>
      <w:r>
        <w:rPr>
          <w:rFonts w:ascii="Arial" w:hAnsi="Arial" w:cs="Arial"/>
          <w:sz w:val="28"/>
          <w:szCs w:val="28"/>
        </w:rPr>
        <w:t xml:space="preserve"> </w:t>
      </w:r>
      <w:r w:rsidR="00535586">
        <w:rPr>
          <w:rFonts w:ascii="Arial" w:hAnsi="Arial" w:cs="Arial"/>
          <w:sz w:val="28"/>
          <w:szCs w:val="28"/>
        </w:rPr>
        <w:t>“</w:t>
      </w:r>
      <w:r>
        <w:rPr>
          <w:rFonts w:ascii="Arial" w:hAnsi="Arial" w:cs="Arial"/>
          <w:sz w:val="28"/>
          <w:szCs w:val="28"/>
        </w:rPr>
        <w:t>Perseverance of the Saints (POTS) is part of Calvinism</w:t>
      </w:r>
      <w:r w:rsidR="00535586">
        <w:rPr>
          <w:rFonts w:ascii="Arial" w:hAnsi="Arial" w:cs="Arial"/>
          <w:sz w:val="28"/>
          <w:szCs w:val="28"/>
        </w:rPr>
        <w:t>”.</w:t>
      </w:r>
    </w:p>
    <w:p w14:paraId="72A646EC" w14:textId="5B24E9A7" w:rsidR="00075E25" w:rsidRDefault="00075E25" w:rsidP="00075E25">
      <w:pPr>
        <w:pStyle w:val="ListParagraph"/>
        <w:rPr>
          <w:rFonts w:ascii="Arial" w:hAnsi="Arial" w:cs="Arial"/>
          <w:sz w:val="28"/>
          <w:szCs w:val="28"/>
        </w:rPr>
      </w:pPr>
      <w:r>
        <w:rPr>
          <w:rFonts w:ascii="Arial" w:hAnsi="Arial" w:cs="Arial"/>
          <w:sz w:val="28"/>
          <w:szCs w:val="28"/>
        </w:rPr>
        <w:t>Eternal Security is the Free Grace Theology term.  He uses the “Once Saved, Always Saved” term (OSAS).</w:t>
      </w:r>
    </w:p>
    <w:p w14:paraId="725AEC99" w14:textId="55D9379A" w:rsidR="00075E25" w:rsidRDefault="00075E25" w:rsidP="00075E25">
      <w:pPr>
        <w:rPr>
          <w:rFonts w:ascii="Arial" w:hAnsi="Arial" w:cs="Arial"/>
          <w:sz w:val="28"/>
          <w:szCs w:val="28"/>
        </w:rPr>
      </w:pPr>
    </w:p>
    <w:p w14:paraId="0936F719" w14:textId="6DC48EA9" w:rsidR="00075E25" w:rsidRDefault="00075E25" w:rsidP="00075E25">
      <w:pPr>
        <w:pStyle w:val="ListParagraph"/>
        <w:numPr>
          <w:ilvl w:val="0"/>
          <w:numId w:val="1"/>
        </w:numPr>
        <w:rPr>
          <w:rFonts w:ascii="Arial" w:hAnsi="Arial" w:cs="Arial"/>
          <w:sz w:val="28"/>
          <w:szCs w:val="28"/>
        </w:rPr>
      </w:pPr>
      <w:r>
        <w:rPr>
          <w:rFonts w:ascii="Arial" w:hAnsi="Arial" w:cs="Arial"/>
          <w:sz w:val="28"/>
          <w:szCs w:val="28"/>
        </w:rPr>
        <w:t xml:space="preserve">POTS is </w:t>
      </w:r>
      <w:r w:rsidR="00535586">
        <w:rPr>
          <w:rFonts w:ascii="Arial" w:hAnsi="Arial" w:cs="Arial"/>
          <w:sz w:val="28"/>
          <w:szCs w:val="28"/>
        </w:rPr>
        <w:t>“</w:t>
      </w:r>
      <w:r>
        <w:rPr>
          <w:rFonts w:ascii="Arial" w:hAnsi="Arial" w:cs="Arial"/>
          <w:sz w:val="28"/>
          <w:szCs w:val="28"/>
        </w:rPr>
        <w:t xml:space="preserve">founded on Calvinist doctrine of Unconditional Election, where God predestines some individuals to eternal salvation, and the elect are guaranteed to </w:t>
      </w:r>
      <w:r w:rsidRPr="00075E25">
        <w:rPr>
          <w:rFonts w:ascii="Arial" w:hAnsi="Arial" w:cs="Arial"/>
          <w:sz w:val="28"/>
          <w:szCs w:val="28"/>
          <w:u w:val="single"/>
        </w:rPr>
        <w:t xml:space="preserve">persevere </w:t>
      </w:r>
      <w:r>
        <w:rPr>
          <w:rFonts w:ascii="Arial" w:hAnsi="Arial" w:cs="Arial"/>
          <w:sz w:val="28"/>
          <w:szCs w:val="28"/>
        </w:rPr>
        <w:t>because God chose them to be saved</w:t>
      </w:r>
      <w:r w:rsidR="00535586">
        <w:rPr>
          <w:rFonts w:ascii="Arial" w:hAnsi="Arial" w:cs="Arial"/>
          <w:sz w:val="28"/>
          <w:szCs w:val="28"/>
        </w:rPr>
        <w:t>”</w:t>
      </w:r>
      <w:r>
        <w:rPr>
          <w:rFonts w:ascii="Arial" w:hAnsi="Arial" w:cs="Arial"/>
          <w:sz w:val="28"/>
          <w:szCs w:val="28"/>
        </w:rPr>
        <w:t>.</w:t>
      </w:r>
    </w:p>
    <w:p w14:paraId="42A67D5B" w14:textId="77777777" w:rsidR="00747B40" w:rsidRDefault="00747B40" w:rsidP="00075E25">
      <w:pPr>
        <w:pStyle w:val="ListParagraph"/>
        <w:rPr>
          <w:rFonts w:ascii="Arial" w:hAnsi="Arial" w:cs="Arial"/>
          <w:sz w:val="28"/>
          <w:szCs w:val="28"/>
        </w:rPr>
      </w:pPr>
    </w:p>
    <w:p w14:paraId="40CEBF1E" w14:textId="5D9E5988" w:rsidR="00075E25" w:rsidRDefault="00075E25" w:rsidP="00075E25">
      <w:pPr>
        <w:pStyle w:val="ListParagraph"/>
        <w:rPr>
          <w:rFonts w:ascii="Arial" w:hAnsi="Arial" w:cs="Arial"/>
          <w:sz w:val="28"/>
          <w:szCs w:val="28"/>
        </w:rPr>
      </w:pPr>
      <w:r>
        <w:rPr>
          <w:rFonts w:ascii="Arial" w:hAnsi="Arial" w:cs="Arial"/>
          <w:sz w:val="28"/>
          <w:szCs w:val="28"/>
        </w:rPr>
        <w:t xml:space="preserve">OSAS is </w:t>
      </w:r>
      <w:r w:rsidR="00535586">
        <w:rPr>
          <w:rFonts w:ascii="Arial" w:hAnsi="Arial" w:cs="Arial"/>
          <w:sz w:val="28"/>
          <w:szCs w:val="28"/>
        </w:rPr>
        <w:t>“</w:t>
      </w:r>
      <w:r>
        <w:rPr>
          <w:rFonts w:ascii="Arial" w:hAnsi="Arial" w:cs="Arial"/>
          <w:sz w:val="28"/>
          <w:szCs w:val="28"/>
        </w:rPr>
        <w:t xml:space="preserve">not based on any doctrine of election but on Jesus’ promise of everlasting life. (John 3:16, 36, 5:24, 6:35, 37). Lazar book, </w:t>
      </w:r>
      <w:r w:rsidRPr="00075E25">
        <w:rPr>
          <w:rFonts w:ascii="Arial" w:hAnsi="Arial" w:cs="Arial"/>
          <w:i/>
          <w:iCs/>
          <w:sz w:val="28"/>
          <w:szCs w:val="28"/>
        </w:rPr>
        <w:t>Chosen to Serve</w:t>
      </w:r>
      <w:r>
        <w:rPr>
          <w:rFonts w:ascii="Arial" w:hAnsi="Arial" w:cs="Arial"/>
          <w:sz w:val="28"/>
          <w:szCs w:val="28"/>
        </w:rPr>
        <w:t>, defends the idea that election is for service, not salvation</w:t>
      </w:r>
      <w:r w:rsidR="00535586">
        <w:rPr>
          <w:rFonts w:ascii="Arial" w:hAnsi="Arial" w:cs="Arial"/>
          <w:sz w:val="28"/>
          <w:szCs w:val="28"/>
        </w:rPr>
        <w:t>”</w:t>
      </w:r>
      <w:r>
        <w:rPr>
          <w:rFonts w:ascii="Arial" w:hAnsi="Arial" w:cs="Arial"/>
          <w:sz w:val="28"/>
          <w:szCs w:val="28"/>
        </w:rPr>
        <w:t xml:space="preserve">. </w:t>
      </w:r>
    </w:p>
    <w:p w14:paraId="6117AD00" w14:textId="4FEB2261" w:rsidR="00075E25" w:rsidRDefault="00075E25" w:rsidP="00747B40">
      <w:pPr>
        <w:rPr>
          <w:rFonts w:ascii="Arial" w:hAnsi="Arial" w:cs="Arial"/>
          <w:sz w:val="28"/>
          <w:szCs w:val="28"/>
        </w:rPr>
      </w:pPr>
    </w:p>
    <w:p w14:paraId="0A92B2BE" w14:textId="065B348F" w:rsidR="00747B40" w:rsidRDefault="00747B40" w:rsidP="00747B40">
      <w:pPr>
        <w:pStyle w:val="ListParagraph"/>
        <w:numPr>
          <w:ilvl w:val="0"/>
          <w:numId w:val="1"/>
        </w:numPr>
        <w:rPr>
          <w:rFonts w:ascii="Arial" w:hAnsi="Arial" w:cs="Arial"/>
          <w:sz w:val="28"/>
          <w:szCs w:val="28"/>
        </w:rPr>
      </w:pPr>
      <w:r>
        <w:rPr>
          <w:rFonts w:ascii="Arial" w:hAnsi="Arial" w:cs="Arial"/>
          <w:sz w:val="28"/>
          <w:szCs w:val="28"/>
        </w:rPr>
        <w:t xml:space="preserve">POTS and OSAS have different views of the </w:t>
      </w:r>
      <w:r w:rsidRPr="006B340B">
        <w:rPr>
          <w:rFonts w:ascii="Arial" w:hAnsi="Arial" w:cs="Arial"/>
          <w:b/>
          <w:bCs/>
          <w:sz w:val="28"/>
          <w:szCs w:val="28"/>
        </w:rPr>
        <w:t>condition of salvation</w:t>
      </w:r>
      <w:r>
        <w:rPr>
          <w:rFonts w:ascii="Arial" w:hAnsi="Arial" w:cs="Arial"/>
          <w:sz w:val="28"/>
          <w:szCs w:val="28"/>
        </w:rPr>
        <w:t xml:space="preserve">. POTS </w:t>
      </w:r>
      <w:r w:rsidR="00535586">
        <w:rPr>
          <w:rFonts w:ascii="Arial" w:hAnsi="Arial" w:cs="Arial"/>
          <w:sz w:val="28"/>
          <w:szCs w:val="28"/>
        </w:rPr>
        <w:t>“</w:t>
      </w:r>
      <w:r>
        <w:rPr>
          <w:rFonts w:ascii="Arial" w:hAnsi="Arial" w:cs="Arial"/>
          <w:sz w:val="28"/>
          <w:szCs w:val="28"/>
        </w:rPr>
        <w:t>advocates say people who fall away in error or unbelief never truly believed to begin with. POTS advocates that you are born again by a continuous faith that must be the “gift” faith that God gives to the elect. So salvation does not only depend on what you believe but how you believe it</w:t>
      </w:r>
      <w:r w:rsidR="00535586">
        <w:rPr>
          <w:rFonts w:ascii="Arial" w:hAnsi="Arial" w:cs="Arial"/>
          <w:sz w:val="28"/>
          <w:szCs w:val="28"/>
        </w:rPr>
        <w:t>”</w:t>
      </w:r>
      <w:r>
        <w:rPr>
          <w:rFonts w:ascii="Arial" w:hAnsi="Arial" w:cs="Arial"/>
          <w:sz w:val="28"/>
          <w:szCs w:val="28"/>
        </w:rPr>
        <w:t>.</w:t>
      </w:r>
    </w:p>
    <w:p w14:paraId="4C69BC04" w14:textId="77777777" w:rsidR="00747B40" w:rsidRDefault="00747B40" w:rsidP="006B340B">
      <w:pPr>
        <w:pStyle w:val="ListParagraph"/>
        <w:rPr>
          <w:rFonts w:ascii="Arial" w:hAnsi="Arial" w:cs="Arial"/>
          <w:sz w:val="28"/>
          <w:szCs w:val="28"/>
        </w:rPr>
      </w:pPr>
    </w:p>
    <w:p w14:paraId="7B4D29F0" w14:textId="352B8DF3" w:rsidR="00747B40" w:rsidRDefault="00747B40" w:rsidP="00747B40">
      <w:pPr>
        <w:pStyle w:val="ListParagraph"/>
        <w:rPr>
          <w:rFonts w:ascii="Arial" w:hAnsi="Arial" w:cs="Arial"/>
          <w:sz w:val="28"/>
          <w:szCs w:val="28"/>
        </w:rPr>
      </w:pPr>
      <w:r>
        <w:rPr>
          <w:rFonts w:ascii="Arial" w:hAnsi="Arial" w:cs="Arial"/>
          <w:sz w:val="28"/>
          <w:szCs w:val="28"/>
        </w:rPr>
        <w:t xml:space="preserve">OSAS says there is </w:t>
      </w:r>
      <w:r w:rsidR="00535586">
        <w:rPr>
          <w:rFonts w:ascii="Arial" w:hAnsi="Arial" w:cs="Arial"/>
          <w:sz w:val="28"/>
          <w:szCs w:val="28"/>
        </w:rPr>
        <w:t>“</w:t>
      </w:r>
      <w:r>
        <w:rPr>
          <w:rFonts w:ascii="Arial" w:hAnsi="Arial" w:cs="Arial"/>
          <w:sz w:val="28"/>
          <w:szCs w:val="28"/>
        </w:rPr>
        <w:t xml:space="preserve">only </w:t>
      </w:r>
      <w:r w:rsidRPr="006B340B">
        <w:rPr>
          <w:rFonts w:ascii="Arial" w:hAnsi="Arial" w:cs="Arial"/>
          <w:sz w:val="28"/>
          <w:szCs w:val="28"/>
          <w:u w:val="single"/>
        </w:rPr>
        <w:t>one kind of faith</w:t>
      </w:r>
      <w:r>
        <w:rPr>
          <w:rFonts w:ascii="Arial" w:hAnsi="Arial" w:cs="Arial"/>
          <w:sz w:val="28"/>
          <w:szCs w:val="28"/>
        </w:rPr>
        <w:t xml:space="preserve"> (persuasion that something is true) and that what matters is </w:t>
      </w:r>
      <w:r w:rsidRPr="006B340B">
        <w:rPr>
          <w:rFonts w:ascii="Arial" w:hAnsi="Arial" w:cs="Arial"/>
          <w:sz w:val="28"/>
          <w:szCs w:val="28"/>
          <w:u w:val="single"/>
        </w:rPr>
        <w:t>what you believe</w:t>
      </w:r>
      <w:r>
        <w:rPr>
          <w:rFonts w:ascii="Arial" w:hAnsi="Arial" w:cs="Arial"/>
          <w:sz w:val="28"/>
          <w:szCs w:val="28"/>
        </w:rPr>
        <w:t>, not how you believe. Salvation requires a single act of faith in Jesus for eternal life</w:t>
      </w:r>
      <w:r w:rsidR="00535586">
        <w:rPr>
          <w:rFonts w:ascii="Arial" w:hAnsi="Arial" w:cs="Arial"/>
          <w:sz w:val="28"/>
          <w:szCs w:val="28"/>
        </w:rPr>
        <w:t>”</w:t>
      </w:r>
      <w:r>
        <w:rPr>
          <w:rFonts w:ascii="Arial" w:hAnsi="Arial" w:cs="Arial"/>
          <w:sz w:val="28"/>
          <w:szCs w:val="28"/>
        </w:rPr>
        <w:t>.</w:t>
      </w:r>
    </w:p>
    <w:p w14:paraId="392D320A" w14:textId="7839FC41" w:rsidR="006B340B" w:rsidRDefault="006B340B" w:rsidP="006B340B">
      <w:pPr>
        <w:rPr>
          <w:rFonts w:ascii="Arial" w:hAnsi="Arial" w:cs="Arial"/>
          <w:sz w:val="28"/>
          <w:szCs w:val="28"/>
        </w:rPr>
      </w:pPr>
    </w:p>
    <w:p w14:paraId="638F3D4D" w14:textId="65C24901" w:rsidR="006B340B" w:rsidRDefault="006B340B" w:rsidP="006B340B">
      <w:pPr>
        <w:pStyle w:val="ListParagraph"/>
        <w:numPr>
          <w:ilvl w:val="0"/>
          <w:numId w:val="1"/>
        </w:numPr>
        <w:rPr>
          <w:rFonts w:ascii="Arial" w:hAnsi="Arial" w:cs="Arial"/>
          <w:sz w:val="28"/>
          <w:szCs w:val="28"/>
        </w:rPr>
      </w:pPr>
      <w:r>
        <w:rPr>
          <w:rFonts w:ascii="Arial" w:hAnsi="Arial" w:cs="Arial"/>
          <w:sz w:val="28"/>
          <w:szCs w:val="28"/>
        </w:rPr>
        <w:t xml:space="preserve">POTS view of </w:t>
      </w:r>
      <w:r w:rsidR="00535586">
        <w:rPr>
          <w:rFonts w:ascii="Arial" w:hAnsi="Arial" w:cs="Arial"/>
          <w:sz w:val="28"/>
          <w:szCs w:val="28"/>
        </w:rPr>
        <w:t>“</w:t>
      </w:r>
      <w:r w:rsidRPr="006B340B">
        <w:rPr>
          <w:rFonts w:ascii="Arial" w:hAnsi="Arial" w:cs="Arial"/>
          <w:b/>
          <w:bCs/>
          <w:sz w:val="28"/>
          <w:szCs w:val="28"/>
        </w:rPr>
        <w:t>sanctification is unconditional.</w:t>
      </w:r>
      <w:r>
        <w:rPr>
          <w:rFonts w:ascii="Arial" w:hAnsi="Arial" w:cs="Arial"/>
          <w:sz w:val="28"/>
          <w:szCs w:val="28"/>
        </w:rPr>
        <w:t xml:space="preserve"> Since the elect are predestined to salvation, and God causes them to be sanctified, they will never fall into major sin or unbelief in this life but </w:t>
      </w:r>
      <w:r w:rsidRPr="006B340B">
        <w:rPr>
          <w:rFonts w:ascii="Arial" w:hAnsi="Arial" w:cs="Arial"/>
          <w:sz w:val="28"/>
          <w:szCs w:val="28"/>
          <w:u w:val="single"/>
        </w:rPr>
        <w:t>will persevere</w:t>
      </w:r>
      <w:r>
        <w:rPr>
          <w:rFonts w:ascii="Arial" w:hAnsi="Arial" w:cs="Arial"/>
          <w:sz w:val="28"/>
          <w:szCs w:val="28"/>
        </w:rPr>
        <w:t xml:space="preserve"> in faith and good works until death</w:t>
      </w:r>
      <w:r w:rsidR="00535586">
        <w:rPr>
          <w:rFonts w:ascii="Arial" w:hAnsi="Arial" w:cs="Arial"/>
          <w:sz w:val="28"/>
          <w:szCs w:val="28"/>
        </w:rPr>
        <w:t>”</w:t>
      </w:r>
      <w:r>
        <w:rPr>
          <w:rFonts w:ascii="Arial" w:hAnsi="Arial" w:cs="Arial"/>
          <w:sz w:val="28"/>
          <w:szCs w:val="28"/>
        </w:rPr>
        <w:t xml:space="preserve">. </w:t>
      </w:r>
    </w:p>
    <w:p w14:paraId="06660A15" w14:textId="50C1C13C" w:rsidR="006B340B" w:rsidRDefault="006B340B" w:rsidP="006B340B">
      <w:pPr>
        <w:rPr>
          <w:rFonts w:ascii="Arial" w:hAnsi="Arial" w:cs="Arial"/>
          <w:sz w:val="28"/>
          <w:szCs w:val="28"/>
        </w:rPr>
      </w:pPr>
    </w:p>
    <w:p w14:paraId="362AC8CD" w14:textId="77777777" w:rsidR="00535586" w:rsidRDefault="006B340B" w:rsidP="006B340B">
      <w:pPr>
        <w:rPr>
          <w:rFonts w:ascii="Arial" w:hAnsi="Arial" w:cs="Arial"/>
          <w:sz w:val="28"/>
          <w:szCs w:val="28"/>
        </w:rPr>
      </w:pPr>
      <w:r>
        <w:rPr>
          <w:rFonts w:ascii="Arial" w:hAnsi="Arial" w:cs="Arial"/>
          <w:sz w:val="28"/>
          <w:szCs w:val="28"/>
        </w:rPr>
        <w:t xml:space="preserve">       OSAS sees </w:t>
      </w:r>
      <w:r w:rsidR="00535586">
        <w:rPr>
          <w:rFonts w:ascii="Arial" w:hAnsi="Arial" w:cs="Arial"/>
          <w:sz w:val="28"/>
          <w:szCs w:val="28"/>
        </w:rPr>
        <w:t>“</w:t>
      </w:r>
      <w:r w:rsidRPr="006B340B">
        <w:rPr>
          <w:rFonts w:ascii="Arial" w:hAnsi="Arial" w:cs="Arial"/>
          <w:b/>
          <w:bCs/>
          <w:sz w:val="28"/>
          <w:szCs w:val="28"/>
        </w:rPr>
        <w:t>sanctification as conditional</w:t>
      </w:r>
      <w:r>
        <w:rPr>
          <w:rFonts w:ascii="Arial" w:hAnsi="Arial" w:cs="Arial"/>
          <w:sz w:val="28"/>
          <w:szCs w:val="28"/>
        </w:rPr>
        <w:t xml:space="preserve">. You have to choose to be  </w:t>
      </w:r>
    </w:p>
    <w:p w14:paraId="738660FE" w14:textId="4D2EEA58" w:rsidR="00535586" w:rsidRDefault="006B340B" w:rsidP="006B340B">
      <w:pPr>
        <w:rPr>
          <w:rFonts w:ascii="Arial" w:hAnsi="Arial" w:cs="Arial"/>
          <w:sz w:val="28"/>
          <w:szCs w:val="28"/>
        </w:rPr>
      </w:pPr>
      <w:r>
        <w:rPr>
          <w:rFonts w:ascii="Arial" w:hAnsi="Arial" w:cs="Arial"/>
          <w:sz w:val="28"/>
          <w:szCs w:val="28"/>
        </w:rPr>
        <w:t xml:space="preserve">   </w:t>
      </w:r>
      <w:r w:rsidR="00535586">
        <w:rPr>
          <w:rFonts w:ascii="Arial" w:hAnsi="Arial" w:cs="Arial"/>
          <w:sz w:val="28"/>
          <w:szCs w:val="28"/>
        </w:rPr>
        <w:t xml:space="preserve">     a</w:t>
      </w:r>
      <w:r>
        <w:rPr>
          <w:rFonts w:ascii="Arial" w:hAnsi="Arial" w:cs="Arial"/>
          <w:sz w:val="28"/>
          <w:szCs w:val="28"/>
        </w:rPr>
        <w:t xml:space="preserve"> doer of the Word</w:t>
      </w:r>
      <w:r w:rsidR="00535586">
        <w:rPr>
          <w:rFonts w:ascii="Arial" w:hAnsi="Arial" w:cs="Arial"/>
          <w:sz w:val="28"/>
          <w:szCs w:val="28"/>
        </w:rPr>
        <w:t xml:space="preserve"> to be sanctified, and there is no guarantee that you     </w:t>
      </w:r>
    </w:p>
    <w:p w14:paraId="5D8727D7" w14:textId="77777777" w:rsidR="00535586" w:rsidRDefault="00535586" w:rsidP="006B340B">
      <w:pPr>
        <w:rPr>
          <w:rFonts w:ascii="Arial" w:hAnsi="Arial" w:cs="Arial"/>
          <w:sz w:val="28"/>
          <w:szCs w:val="28"/>
        </w:rPr>
      </w:pPr>
      <w:r>
        <w:rPr>
          <w:rFonts w:ascii="Arial" w:hAnsi="Arial" w:cs="Arial"/>
          <w:sz w:val="28"/>
          <w:szCs w:val="28"/>
        </w:rPr>
        <w:t xml:space="preserve">      will progress from a carnal state to a spiritual one. But believers are </w:t>
      </w:r>
    </w:p>
    <w:p w14:paraId="6C612150" w14:textId="0EB750CA" w:rsidR="006B340B" w:rsidRDefault="00535586" w:rsidP="006B340B">
      <w:pPr>
        <w:rPr>
          <w:rFonts w:ascii="Arial" w:hAnsi="Arial" w:cs="Arial"/>
          <w:sz w:val="28"/>
          <w:szCs w:val="28"/>
          <w:u w:val="single"/>
        </w:rPr>
      </w:pPr>
      <w:r>
        <w:rPr>
          <w:rFonts w:ascii="Arial" w:hAnsi="Arial" w:cs="Arial"/>
          <w:sz w:val="28"/>
          <w:szCs w:val="28"/>
        </w:rPr>
        <w:t xml:space="preserve">      </w:t>
      </w:r>
      <w:r w:rsidRPr="00535586">
        <w:rPr>
          <w:rFonts w:ascii="Arial" w:hAnsi="Arial" w:cs="Arial"/>
          <w:sz w:val="28"/>
          <w:szCs w:val="28"/>
          <w:u w:val="single"/>
        </w:rPr>
        <w:t>eternally secure whether they experience practical sanctification or not.</w:t>
      </w:r>
      <w:r>
        <w:rPr>
          <w:rFonts w:ascii="Arial" w:hAnsi="Arial" w:cs="Arial"/>
          <w:sz w:val="28"/>
          <w:szCs w:val="28"/>
          <w:u w:val="single"/>
        </w:rPr>
        <w:t>”</w:t>
      </w:r>
    </w:p>
    <w:p w14:paraId="29A30C62" w14:textId="6F1ECB83" w:rsidR="00535586" w:rsidRDefault="00535586" w:rsidP="006B340B">
      <w:pPr>
        <w:rPr>
          <w:rFonts w:ascii="Arial" w:hAnsi="Arial" w:cs="Arial"/>
          <w:sz w:val="28"/>
          <w:szCs w:val="28"/>
          <w:u w:val="single"/>
        </w:rPr>
      </w:pPr>
    </w:p>
    <w:p w14:paraId="0B725E79" w14:textId="34E14E03" w:rsidR="00535586" w:rsidRDefault="00535586" w:rsidP="00535586">
      <w:pPr>
        <w:pStyle w:val="ListParagraph"/>
        <w:numPr>
          <w:ilvl w:val="0"/>
          <w:numId w:val="1"/>
        </w:numPr>
        <w:rPr>
          <w:rFonts w:ascii="Arial" w:hAnsi="Arial" w:cs="Arial"/>
          <w:sz w:val="28"/>
          <w:szCs w:val="28"/>
        </w:rPr>
      </w:pPr>
      <w:r w:rsidRPr="00535586">
        <w:rPr>
          <w:rFonts w:ascii="Arial" w:hAnsi="Arial" w:cs="Arial"/>
          <w:sz w:val="28"/>
          <w:szCs w:val="28"/>
        </w:rPr>
        <w:t xml:space="preserve">POTS on </w:t>
      </w:r>
      <w:r w:rsidRPr="00535586">
        <w:rPr>
          <w:rFonts w:ascii="Arial" w:hAnsi="Arial" w:cs="Arial"/>
          <w:b/>
          <w:bCs/>
          <w:sz w:val="28"/>
          <w:szCs w:val="28"/>
        </w:rPr>
        <w:t>assurance</w:t>
      </w:r>
      <w:r w:rsidRPr="00535586">
        <w:rPr>
          <w:rFonts w:ascii="Arial" w:hAnsi="Arial" w:cs="Arial"/>
          <w:sz w:val="28"/>
          <w:szCs w:val="28"/>
        </w:rPr>
        <w:t xml:space="preserve">.  </w:t>
      </w:r>
      <w:r>
        <w:rPr>
          <w:rFonts w:ascii="Arial" w:hAnsi="Arial" w:cs="Arial"/>
          <w:sz w:val="28"/>
          <w:szCs w:val="28"/>
        </w:rPr>
        <w:t>“</w:t>
      </w:r>
      <w:r w:rsidRPr="00535586">
        <w:rPr>
          <w:rFonts w:ascii="Arial" w:hAnsi="Arial" w:cs="Arial"/>
          <w:sz w:val="28"/>
          <w:szCs w:val="28"/>
        </w:rPr>
        <w:t xml:space="preserve">Under POTS you cannot </w:t>
      </w:r>
      <w:r>
        <w:rPr>
          <w:rFonts w:ascii="Arial" w:hAnsi="Arial" w:cs="Arial"/>
          <w:sz w:val="28"/>
          <w:szCs w:val="28"/>
        </w:rPr>
        <w:t>be sure of your salvation because you cannot be sure if you are one of the elect with a special gift of faith who will persevere in faith and good works until death.”</w:t>
      </w:r>
    </w:p>
    <w:p w14:paraId="427AA879" w14:textId="3796B36A" w:rsidR="00535586" w:rsidRPr="00535586" w:rsidRDefault="00535586" w:rsidP="00535586">
      <w:pPr>
        <w:pStyle w:val="ListParagraph"/>
        <w:rPr>
          <w:rFonts w:ascii="Arial" w:hAnsi="Arial" w:cs="Arial"/>
          <w:sz w:val="28"/>
          <w:szCs w:val="28"/>
        </w:rPr>
      </w:pPr>
      <w:r>
        <w:rPr>
          <w:rFonts w:ascii="Arial" w:hAnsi="Arial" w:cs="Arial"/>
          <w:sz w:val="28"/>
          <w:szCs w:val="28"/>
        </w:rPr>
        <w:t>OSAS view of “assurance is that it is not only possible, it is the essence of saving faith. Jesus promised believers everlasting life. Hence you cannot believe that promise without believing the life He gives is everlasting.’</w:t>
      </w:r>
    </w:p>
    <w:p w14:paraId="449AB4C9" w14:textId="77777777" w:rsidR="00075E25" w:rsidRPr="00535586" w:rsidRDefault="00075E25" w:rsidP="00075E25">
      <w:pPr>
        <w:pStyle w:val="ListParagraph"/>
        <w:rPr>
          <w:rFonts w:ascii="Arial" w:hAnsi="Arial" w:cs="Arial"/>
          <w:sz w:val="28"/>
          <w:szCs w:val="28"/>
        </w:rPr>
      </w:pPr>
    </w:p>
    <w:p w14:paraId="7F8B3AE6" w14:textId="77777777" w:rsidR="00075E25" w:rsidRDefault="00075E25"/>
    <w:sectPr w:rsidR="00075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20163D"/>
    <w:multiLevelType w:val="hybridMultilevel"/>
    <w:tmpl w:val="2E94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25"/>
    <w:rsid w:val="00075E25"/>
    <w:rsid w:val="00535586"/>
    <w:rsid w:val="006B340B"/>
    <w:rsid w:val="0074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A64D"/>
  <w15:chartTrackingRefBased/>
  <w15:docId w15:val="{A7192DBD-3730-4B11-A584-9C642FEB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McMurray</dc:creator>
  <cp:keywords/>
  <dc:description/>
  <cp:lastModifiedBy>Ron McMurray</cp:lastModifiedBy>
  <cp:revision>1</cp:revision>
  <dcterms:created xsi:type="dcterms:W3CDTF">2020-05-19T14:52:00Z</dcterms:created>
  <dcterms:modified xsi:type="dcterms:W3CDTF">2020-05-19T15:31:00Z</dcterms:modified>
</cp:coreProperties>
</file>